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3B0382" w:rsidRPr="003B0382">
        <w:rPr>
          <w:rFonts w:eastAsia="Times New Roman" w:cs="Times New Roman"/>
          <w:b/>
          <w:bCs/>
          <w:szCs w:val="24"/>
          <w:lang w:eastAsia="ar-SA" w:bidi="ar-SA"/>
        </w:rPr>
        <w:t xml:space="preserve">Выполнение работ по разработке проектной и рабочей документации 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Октябрьское - Усмань с подъездом к г. Усмань в </w:t>
      </w:r>
      <w:proofErr w:type="spellStart"/>
      <w:r w:rsidR="003B0382" w:rsidRPr="003B0382">
        <w:rPr>
          <w:rFonts w:eastAsia="Times New Roman" w:cs="Times New Roman"/>
          <w:b/>
          <w:bCs/>
          <w:szCs w:val="24"/>
          <w:lang w:eastAsia="ar-SA" w:bidi="ar-SA"/>
        </w:rPr>
        <w:t>Грязинском</w:t>
      </w:r>
      <w:proofErr w:type="spellEnd"/>
      <w:r w:rsidR="003B0382" w:rsidRPr="003B0382">
        <w:rPr>
          <w:rFonts w:eastAsia="Times New Roman" w:cs="Times New Roman"/>
          <w:b/>
          <w:bCs/>
          <w:szCs w:val="24"/>
          <w:lang w:eastAsia="ar-SA" w:bidi="ar-SA"/>
        </w:rPr>
        <w:t xml:space="preserve"> муниципальном округе Липецкой области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3B0382" w:rsidRPr="003B0382">
        <w:rPr>
          <w:rFonts w:eastAsia="Times New Roman" w:cs="Times New Roman"/>
          <w:bCs/>
          <w:szCs w:val="24"/>
          <w:lang w:eastAsia="ar-SA" w:bidi="ar-SA"/>
        </w:rPr>
        <w:t xml:space="preserve">Выполнение работ по разработке проектной и рабочей документации 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Октябрьское - Усмань с подъездом к г. Усмань в </w:t>
      </w:r>
      <w:proofErr w:type="spellStart"/>
      <w:r w:rsidR="003B0382" w:rsidRPr="003B0382">
        <w:rPr>
          <w:rFonts w:eastAsia="Times New Roman" w:cs="Times New Roman"/>
          <w:bCs/>
          <w:szCs w:val="24"/>
          <w:lang w:eastAsia="ar-SA" w:bidi="ar-SA"/>
        </w:rPr>
        <w:t>Грязинском</w:t>
      </w:r>
      <w:proofErr w:type="spellEnd"/>
      <w:r w:rsidR="003B0382" w:rsidRPr="003B0382">
        <w:rPr>
          <w:rFonts w:eastAsia="Times New Roman" w:cs="Times New Roman"/>
          <w:bCs/>
          <w:szCs w:val="24"/>
          <w:lang w:eastAsia="ar-SA" w:bidi="ar-SA"/>
        </w:rPr>
        <w:t xml:space="preserve"> муниципальном округе Липецкой области</w:t>
      </w:r>
    </w:p>
    <w:p w:rsidR="003B0382" w:rsidRDefault="003B0382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096C17" w:rsidRPr="00601F46" w:rsidRDefault="00096C17" w:rsidP="003B0382">
      <w:pPr>
        <w:pStyle w:val="Default1"/>
        <w:ind w:firstLine="709"/>
        <w:jc w:val="both"/>
      </w:pPr>
      <w:r>
        <w:rPr>
          <w:b/>
          <w:lang w:eastAsia="ru-RU"/>
        </w:rPr>
        <w:t>Место выполнения Работ</w:t>
      </w:r>
      <w:r w:rsidR="00601F46" w:rsidRPr="00601F46">
        <w:rPr>
          <w:b/>
          <w:lang w:eastAsia="ru-RU"/>
        </w:rPr>
        <w:t xml:space="preserve">: </w:t>
      </w:r>
      <w:r w:rsidR="003B0382" w:rsidRPr="003B0382">
        <w:rPr>
          <w:lang w:eastAsia="ru-RU"/>
        </w:rPr>
        <w:t xml:space="preserve">Автомобильная дорога «Липецк - Октябрьское - Усмань с подъездом к г. Усмань», участок км 30+000- км 30+600 в </w:t>
      </w:r>
      <w:proofErr w:type="spellStart"/>
      <w:r w:rsidR="003B0382" w:rsidRPr="003B0382">
        <w:rPr>
          <w:lang w:eastAsia="ru-RU"/>
        </w:rPr>
        <w:t>Грязинском</w:t>
      </w:r>
      <w:proofErr w:type="spellEnd"/>
      <w:r w:rsidR="003B0382" w:rsidRPr="003B0382">
        <w:rPr>
          <w:lang w:eastAsia="ru-RU"/>
        </w:rPr>
        <w:t xml:space="preserve"> муниципальном округе Липецкой области.</w:t>
      </w: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21064C" w:rsidRPr="0021064C">
        <w:rPr>
          <w:b/>
        </w:rPr>
        <w:t>10</w:t>
      </w:r>
      <w:r w:rsidR="00491E69">
        <w:rPr>
          <w:b/>
        </w:rPr>
        <w:t xml:space="preserve"> 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  <w:bookmarkStart w:id="0" w:name="_GoBack"/>
      <w:bookmarkEnd w:id="0"/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3B0382" w:rsidRDefault="003B0382" w:rsidP="003B0382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</w:t>
      </w:r>
      <w:r>
        <w:rPr>
          <w:sz w:val="22"/>
        </w:rPr>
        <w:t>в размере аванса по Договору (в случае наличия аванса).</w:t>
      </w:r>
    </w:p>
    <w:p w:rsidR="003B0382" w:rsidRDefault="003B0382" w:rsidP="003B0382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Работ:</w:t>
      </w:r>
    </w:p>
    <w:p w:rsidR="003B0382" w:rsidRDefault="003B0382" w:rsidP="003B0382">
      <w:pPr>
        <w:pStyle w:val="af0"/>
        <w:ind w:left="766" w:firstLine="0"/>
        <w:rPr>
          <w:sz w:val="22"/>
        </w:rPr>
      </w:pPr>
      <w:r>
        <w:rPr>
          <w:sz w:val="22"/>
        </w:rPr>
        <w:t>С даты заключения Договора по 17.12.2026 г.;</w:t>
      </w:r>
    </w:p>
    <w:p w:rsidR="003B0382" w:rsidRPr="007437F1" w:rsidRDefault="003B0382" w:rsidP="003B0382">
      <w:pPr>
        <w:pStyle w:val="af0"/>
        <w:numPr>
          <w:ilvl w:val="0"/>
          <w:numId w:val="10"/>
        </w:numPr>
        <w:ind w:left="766" w:hanging="425"/>
        <w:rPr>
          <w:sz w:val="22"/>
        </w:rPr>
      </w:pPr>
      <w:r w:rsidRPr="007437F1">
        <w:rPr>
          <w:sz w:val="22"/>
        </w:rPr>
        <w:t>Условия оплаты:</w:t>
      </w:r>
      <w:r>
        <w:rPr>
          <w:sz w:val="22"/>
        </w:rPr>
        <w:t xml:space="preserve"> </w:t>
      </w:r>
      <w:proofErr w:type="gramStart"/>
      <w:r w:rsidRPr="007437F1">
        <w:rPr>
          <w:sz w:val="22"/>
        </w:rPr>
        <w:t xml:space="preserve">Расчет </w:t>
      </w:r>
      <w:r>
        <w:rPr>
          <w:sz w:val="22"/>
        </w:rPr>
        <w:t xml:space="preserve"> </w:t>
      </w:r>
      <w:r w:rsidRPr="007437F1">
        <w:rPr>
          <w:sz w:val="22"/>
        </w:rPr>
        <w:t>в</w:t>
      </w:r>
      <w:proofErr w:type="gramEnd"/>
      <w:r w:rsidRPr="007437F1">
        <w:rPr>
          <w:sz w:val="22"/>
        </w:rPr>
        <w:t xml:space="preserve"> течение 30 календарных дней с даты подписания Актов (для субъектов МСП – в течение 7 рабочих дней).</w:t>
      </w:r>
    </w:p>
    <w:p w:rsidR="003B0382" w:rsidRDefault="003B0382" w:rsidP="003B0382">
      <w:pPr>
        <w:rPr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21064C" w:rsidRDefault="0021064C" w:rsidP="0021064C">
            <w:pPr>
              <w:rPr>
                <w:i/>
              </w:rPr>
            </w:pPr>
            <w:r>
              <w:rPr>
                <w:i/>
              </w:rPr>
              <w:t>Наличие оборудования и материальных ресурсов</w:t>
            </w:r>
          </w:p>
          <w:p w:rsidR="007C4376" w:rsidRPr="00CD1653" w:rsidRDefault="0021064C" w:rsidP="0021064C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B0382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21064C"/>
    <w:rsid w:val="0023231E"/>
    <w:rsid w:val="00277F88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937AEE"/>
    <w:rsid w:val="00983351"/>
    <w:rsid w:val="00A71D7D"/>
    <w:rsid w:val="00B14179"/>
    <w:rsid w:val="00B847E5"/>
    <w:rsid w:val="00C1138C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C4981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342</Words>
  <Characters>1950</Characters>
  <Application>Microsoft Office Word</Application>
  <DocSecurity>0</DocSecurity>
  <Lines>16</Lines>
  <Paragraphs>4</Paragraphs>
  <ScaleCrop>false</ScaleCrop>
  <Company>vdi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38</cp:revision>
  <dcterms:created xsi:type="dcterms:W3CDTF">2025-12-17T09:33:00Z</dcterms:created>
  <dcterms:modified xsi:type="dcterms:W3CDTF">2026-07-08T06:46:00Z</dcterms:modified>
  <dc:language>ru-RU</dc:language>
</cp:coreProperties>
</file>